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C15AA3" w:rsidRDefault="00E463DB" w:rsidP="000B3F62">
      <w:pPr>
        <w:jc w:val="right"/>
        <w:rPr>
          <w:color w:val="FF0000"/>
          <w:sz w:val="24"/>
        </w:rPr>
      </w:pPr>
      <w:r w:rsidRPr="00C15AA3">
        <w:rPr>
          <w:rFonts w:hint="eastAsia"/>
          <w:color w:val="FF0000"/>
          <w:sz w:val="24"/>
        </w:rPr>
        <w:t>20</w:t>
      </w:r>
      <w:r w:rsidR="00A3024A" w:rsidRPr="00C15AA3">
        <w:rPr>
          <w:rFonts w:hint="eastAsia"/>
          <w:color w:val="FF0000"/>
          <w:sz w:val="24"/>
        </w:rPr>
        <w:t>XX</w:t>
      </w:r>
      <w:r w:rsidR="00D00062" w:rsidRPr="00C15AA3">
        <w:rPr>
          <w:rFonts w:hint="eastAsia"/>
          <w:color w:val="FF0000"/>
          <w:sz w:val="24"/>
        </w:rPr>
        <w:t>年</w:t>
      </w:r>
      <w:r w:rsidR="00A3024A" w:rsidRPr="00C15AA3">
        <w:rPr>
          <w:rFonts w:hint="eastAsia"/>
          <w:color w:val="FF0000"/>
          <w:sz w:val="24"/>
        </w:rPr>
        <w:t>XX</w:t>
      </w:r>
      <w:r w:rsidR="000B3F62" w:rsidRPr="00C15AA3">
        <w:rPr>
          <w:rFonts w:hint="eastAsia"/>
          <w:color w:val="FF0000"/>
          <w:sz w:val="24"/>
        </w:rPr>
        <w:t>月</w:t>
      </w:r>
      <w:r w:rsidR="00A3024A" w:rsidRPr="00C15AA3">
        <w:rPr>
          <w:rFonts w:hint="eastAsia"/>
          <w:color w:val="FF0000"/>
          <w:sz w:val="24"/>
        </w:rPr>
        <w:t>XX</w:t>
      </w:r>
      <w:r w:rsidR="00D00062" w:rsidRPr="00C15AA3">
        <w:rPr>
          <w:rFonts w:hint="eastAsia"/>
          <w:color w:val="FF0000"/>
          <w:sz w:val="24"/>
        </w:rPr>
        <w:t>日現在</w:t>
      </w:r>
    </w:p>
    <w:p w:rsidR="00D00062" w:rsidRPr="00C15AA3" w:rsidRDefault="00E463DB" w:rsidP="00AE4D63">
      <w:pPr>
        <w:jc w:val="right"/>
        <w:rPr>
          <w:color w:val="FF0000"/>
          <w:sz w:val="24"/>
        </w:rPr>
      </w:pPr>
      <w:r w:rsidRPr="00C15AA3">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0C5B44" w:rsidRPr="00C15AA3" w:rsidRDefault="000C5B44" w:rsidP="000C5B44">
      <w:pPr>
        <w:rPr>
          <w:color w:val="FF0000"/>
        </w:rPr>
      </w:pPr>
      <w:r w:rsidRPr="00C15AA3">
        <w:rPr>
          <w:rFonts w:hint="eastAsia"/>
          <w:color w:val="FF0000"/>
        </w:rPr>
        <w:t>ABC</w:t>
      </w:r>
      <w:r w:rsidRPr="00C15AA3">
        <w:rPr>
          <w:rFonts w:hint="eastAsia"/>
          <w:color w:val="FF0000"/>
        </w:rPr>
        <w:t>株式会社に新卒で入社して以来</w:t>
      </w:r>
      <w:r w:rsidRPr="00C15AA3">
        <w:rPr>
          <w:rFonts w:hint="eastAsia"/>
          <w:color w:val="FF0000"/>
        </w:rPr>
        <w:t>4</w:t>
      </w:r>
      <w:r w:rsidRPr="00C15AA3">
        <w:rPr>
          <w:rFonts w:hint="eastAsia"/>
          <w:color w:val="FF0000"/>
        </w:rPr>
        <w:t>年間にわたり、医療保険、死亡保険などの生命保険商品の個人向け営業を担当。既存顧客の定期訪問・アフターフォローに加え、新規顧客の開拓を月</w:t>
      </w:r>
      <w:r w:rsidRPr="00C15AA3">
        <w:rPr>
          <w:rFonts w:hint="eastAsia"/>
          <w:color w:val="FF0000"/>
        </w:rPr>
        <w:t>3</w:t>
      </w:r>
      <w:r w:rsidRPr="00C15AA3">
        <w:rPr>
          <w:rFonts w:hint="eastAsia"/>
          <w:color w:val="FF0000"/>
        </w:rPr>
        <w:t>～</w:t>
      </w:r>
      <w:r w:rsidRPr="00C15AA3">
        <w:rPr>
          <w:rFonts w:hint="eastAsia"/>
          <w:color w:val="FF0000"/>
        </w:rPr>
        <w:t>5</w:t>
      </w:r>
      <w:r w:rsidRPr="00C15AA3">
        <w:rPr>
          <w:rFonts w:hint="eastAsia"/>
          <w:color w:val="FF0000"/>
        </w:rPr>
        <w:t>件ほど手掛けています。</w:t>
      </w:r>
    </w:p>
    <w:p w:rsidR="000C5B44" w:rsidRPr="00C15AA3" w:rsidRDefault="000C5B44" w:rsidP="000C5B44">
      <w:pPr>
        <w:rPr>
          <w:color w:val="FF0000"/>
        </w:rPr>
      </w:pPr>
      <w:r w:rsidRPr="00C15AA3">
        <w:rPr>
          <w:rFonts w:hint="eastAsia"/>
          <w:color w:val="FF0000"/>
        </w:rPr>
        <w:t>入社以来毎期予算を達成しており、</w:t>
      </w:r>
      <w:r w:rsidRPr="00C15AA3">
        <w:rPr>
          <w:rFonts w:hint="eastAsia"/>
          <w:color w:val="FF0000"/>
        </w:rPr>
        <w:t>2020</w:t>
      </w:r>
      <w:r w:rsidRPr="00C15AA3">
        <w:rPr>
          <w:rFonts w:hint="eastAsia"/>
          <w:color w:val="FF0000"/>
        </w:rPr>
        <w:t>年には営業成績事業所内</w:t>
      </w:r>
      <w:r w:rsidRPr="00C15AA3">
        <w:rPr>
          <w:rFonts w:hint="eastAsia"/>
          <w:color w:val="FF0000"/>
        </w:rPr>
        <w:t>3</w:t>
      </w:r>
      <w:r w:rsidRPr="00C15AA3">
        <w:rPr>
          <w:rFonts w:hint="eastAsia"/>
          <w:color w:val="FF0000"/>
        </w:rPr>
        <w:t>位、</w:t>
      </w:r>
      <w:r w:rsidRPr="00C15AA3">
        <w:rPr>
          <w:rFonts w:hint="eastAsia"/>
          <w:color w:val="FF0000"/>
        </w:rPr>
        <w:t>2021</w:t>
      </w:r>
      <w:r w:rsidRPr="00C15AA3">
        <w:rPr>
          <w:rFonts w:hint="eastAsia"/>
          <w:color w:val="FF0000"/>
        </w:rPr>
        <w:t>年には営業成績事業所内</w:t>
      </w:r>
      <w:r w:rsidRPr="00C15AA3">
        <w:rPr>
          <w:rFonts w:hint="eastAsia"/>
          <w:color w:val="FF0000"/>
        </w:rPr>
        <w:t>1</w:t>
      </w:r>
      <w:r w:rsidRPr="00C15AA3">
        <w:rPr>
          <w:rFonts w:hint="eastAsia"/>
          <w:color w:val="FF0000"/>
        </w:rPr>
        <w:t>位を達成いたしました。</w:t>
      </w:r>
    </w:p>
    <w:p w:rsidR="00554B52" w:rsidRPr="000C5B44" w:rsidRDefault="00554B52"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175FB2" w:rsidRPr="00C15AA3" w:rsidRDefault="000C5B44" w:rsidP="00826380">
            <w:pPr>
              <w:tabs>
                <w:tab w:val="left" w:pos="1021"/>
              </w:tabs>
              <w:rPr>
                <w:b/>
                <w:color w:val="FF0000"/>
                <w:sz w:val="28"/>
                <w:u w:val="single"/>
              </w:rPr>
            </w:pPr>
            <w:r w:rsidRPr="00C15AA3">
              <w:rPr>
                <w:rFonts w:hint="eastAsia"/>
                <w:b/>
                <w:color w:val="FF0000"/>
                <w:sz w:val="28"/>
                <w:u w:val="single"/>
              </w:rPr>
              <w:t>ABC</w:t>
            </w:r>
            <w:r w:rsidRPr="00C15AA3">
              <w:rPr>
                <w:rFonts w:hint="eastAsia"/>
                <w:b/>
                <w:color w:val="FF0000"/>
                <w:sz w:val="28"/>
                <w:u w:val="single"/>
              </w:rPr>
              <w:t>株</w:t>
            </w:r>
            <w:r w:rsidR="00554B52" w:rsidRPr="00C15AA3">
              <w:rPr>
                <w:rFonts w:hint="eastAsia"/>
                <w:b/>
                <w:color w:val="FF0000"/>
                <w:sz w:val="28"/>
                <w:u w:val="single"/>
              </w:rPr>
              <w:t>式会社</w:t>
            </w:r>
          </w:p>
          <w:p w:rsidR="000C5B44" w:rsidRPr="00C15AA3" w:rsidRDefault="000C5B44" w:rsidP="000C5B44">
            <w:pPr>
              <w:tabs>
                <w:tab w:val="left" w:pos="1021"/>
              </w:tabs>
              <w:rPr>
                <w:color w:val="FF0000"/>
              </w:rPr>
            </w:pPr>
            <w:r w:rsidRPr="00C15AA3">
              <w:rPr>
                <w:rFonts w:hint="eastAsia"/>
                <w:color w:val="FF0000"/>
              </w:rPr>
              <w:t>事業内容：生命保険の販売</w:t>
            </w:r>
          </w:p>
          <w:p w:rsidR="000C5B44" w:rsidRPr="00C15AA3" w:rsidRDefault="000C5B44" w:rsidP="000C5B44">
            <w:pPr>
              <w:tabs>
                <w:tab w:val="left" w:pos="1021"/>
              </w:tabs>
              <w:rPr>
                <w:color w:val="FF0000"/>
              </w:rPr>
            </w:pPr>
            <w:r w:rsidRPr="00C15AA3">
              <w:rPr>
                <w:rFonts w:hint="eastAsia"/>
                <w:color w:val="FF0000"/>
              </w:rPr>
              <w:t>売上高　：</w:t>
            </w:r>
            <w:r w:rsidRPr="00C15AA3">
              <w:rPr>
                <w:rFonts w:hint="eastAsia"/>
                <w:color w:val="FF0000"/>
              </w:rPr>
              <w:t>50</w:t>
            </w:r>
            <w:r w:rsidRPr="00C15AA3">
              <w:rPr>
                <w:rFonts w:hint="eastAsia"/>
                <w:color w:val="FF0000"/>
              </w:rPr>
              <w:t>兆円（</w:t>
            </w:r>
            <w:r w:rsidRPr="00C15AA3">
              <w:rPr>
                <w:rFonts w:hint="eastAsia"/>
                <w:color w:val="FF0000"/>
              </w:rPr>
              <w:t>2022</w:t>
            </w:r>
            <w:r w:rsidRPr="00C15AA3">
              <w:rPr>
                <w:rFonts w:hint="eastAsia"/>
                <w:color w:val="FF0000"/>
              </w:rPr>
              <w:t>年</w:t>
            </w:r>
            <w:r w:rsidRPr="00C15AA3">
              <w:rPr>
                <w:rFonts w:hint="eastAsia"/>
                <w:color w:val="FF0000"/>
              </w:rPr>
              <w:t>3</w:t>
            </w:r>
            <w:r w:rsidRPr="00C15AA3">
              <w:rPr>
                <w:rFonts w:hint="eastAsia"/>
                <w:color w:val="FF0000"/>
              </w:rPr>
              <w:t>月期実績）</w:t>
            </w:r>
          </w:p>
          <w:p w:rsidR="000C5B44" w:rsidRPr="00C15AA3" w:rsidRDefault="000C5B44" w:rsidP="000C5B44">
            <w:pPr>
              <w:tabs>
                <w:tab w:val="left" w:pos="1021"/>
              </w:tabs>
              <w:rPr>
                <w:color w:val="FF0000"/>
              </w:rPr>
            </w:pPr>
            <w:r w:rsidRPr="00C15AA3">
              <w:rPr>
                <w:rFonts w:hint="eastAsia"/>
                <w:color w:val="FF0000"/>
              </w:rPr>
              <w:t>従業員数：</w:t>
            </w:r>
            <w:r w:rsidRPr="00C15AA3">
              <w:rPr>
                <w:rFonts w:hint="eastAsia"/>
                <w:color w:val="FF0000"/>
              </w:rPr>
              <w:t>5</w:t>
            </w:r>
            <w:r w:rsidRPr="00C15AA3">
              <w:rPr>
                <w:rFonts w:hint="eastAsia"/>
                <w:color w:val="FF0000"/>
              </w:rPr>
              <w:t>万名</w:t>
            </w:r>
          </w:p>
          <w:p w:rsidR="004C4C44" w:rsidRPr="00C15AA3" w:rsidRDefault="000C5B44" w:rsidP="00554B52">
            <w:pPr>
              <w:tabs>
                <w:tab w:val="left" w:pos="1021"/>
              </w:tabs>
              <w:rPr>
                <w:color w:val="FF0000"/>
              </w:rPr>
            </w:pPr>
            <w:r w:rsidRPr="00C15AA3">
              <w:rPr>
                <w:rFonts w:hint="eastAsia"/>
                <w:color w:val="FF0000"/>
              </w:rPr>
              <w:t>資本金　：</w:t>
            </w:r>
            <w:r w:rsidRPr="00C15AA3">
              <w:rPr>
                <w:rFonts w:hint="eastAsia"/>
                <w:color w:val="FF0000"/>
              </w:rPr>
              <w:t>500</w:t>
            </w:r>
            <w:r w:rsidRPr="00C15AA3">
              <w:rPr>
                <w:rFonts w:hint="eastAsia"/>
                <w:color w:val="FF0000"/>
              </w:rPr>
              <w:t>億円</w:t>
            </w:r>
          </w:p>
          <w:p w:rsidR="000C5B44" w:rsidRPr="00C15AA3" w:rsidRDefault="000C5B44" w:rsidP="00554B52">
            <w:pPr>
              <w:tabs>
                <w:tab w:val="left" w:pos="1021"/>
              </w:tabs>
              <w:rPr>
                <w:color w:val="FF0000"/>
              </w:rPr>
            </w:pPr>
          </w:p>
        </w:tc>
      </w:tr>
      <w:tr w:rsidR="001110A4" w:rsidRPr="001110A4" w:rsidTr="00D00062">
        <w:tc>
          <w:tcPr>
            <w:tcW w:w="2263" w:type="dxa"/>
          </w:tcPr>
          <w:p w:rsidR="00D00062" w:rsidRPr="00C15AA3" w:rsidRDefault="000B3F62" w:rsidP="00D00062">
            <w:pPr>
              <w:rPr>
                <w:b/>
                <w:sz w:val="24"/>
              </w:rPr>
            </w:pPr>
            <w:r w:rsidRPr="00C15AA3">
              <w:rPr>
                <w:rFonts w:hint="eastAsia"/>
                <w:b/>
                <w:sz w:val="24"/>
              </w:rPr>
              <w:t>期間</w:t>
            </w:r>
          </w:p>
        </w:tc>
        <w:tc>
          <w:tcPr>
            <w:tcW w:w="6231" w:type="dxa"/>
          </w:tcPr>
          <w:p w:rsidR="00D00062" w:rsidRPr="00C15AA3" w:rsidRDefault="000B3F62" w:rsidP="00D00062">
            <w:pPr>
              <w:rPr>
                <w:b/>
                <w:sz w:val="24"/>
              </w:rPr>
            </w:pPr>
            <w:r w:rsidRPr="00C15AA3">
              <w:rPr>
                <w:rFonts w:hint="eastAsia"/>
                <w:b/>
                <w:sz w:val="24"/>
              </w:rPr>
              <w:t>職務内容</w:t>
            </w:r>
          </w:p>
        </w:tc>
      </w:tr>
      <w:tr w:rsidR="001110A4" w:rsidRPr="001110A4" w:rsidTr="00D00062">
        <w:tc>
          <w:tcPr>
            <w:tcW w:w="2263" w:type="dxa"/>
          </w:tcPr>
          <w:p w:rsidR="00D7672A" w:rsidRPr="00C15AA3" w:rsidRDefault="00D7672A" w:rsidP="00D7672A">
            <w:pPr>
              <w:rPr>
                <w:color w:val="FF0000"/>
              </w:rPr>
            </w:pPr>
            <w:r w:rsidRPr="00C15AA3">
              <w:rPr>
                <w:rFonts w:hint="eastAsia"/>
                <w:color w:val="FF0000"/>
              </w:rPr>
              <w:t>2018</w:t>
            </w:r>
            <w:r w:rsidRPr="00C15AA3">
              <w:rPr>
                <w:rFonts w:hint="eastAsia"/>
                <w:color w:val="FF0000"/>
              </w:rPr>
              <w:t>年</w:t>
            </w:r>
            <w:r w:rsidRPr="00C15AA3">
              <w:rPr>
                <w:rFonts w:hint="eastAsia"/>
                <w:color w:val="FF0000"/>
              </w:rPr>
              <w:t>4</w:t>
            </w:r>
            <w:r w:rsidRPr="00C15AA3">
              <w:rPr>
                <w:rFonts w:hint="eastAsia"/>
                <w:color w:val="FF0000"/>
              </w:rPr>
              <w:t>月</w:t>
            </w:r>
          </w:p>
          <w:p w:rsidR="000B3F62" w:rsidRPr="00C15AA3" w:rsidRDefault="00D7672A" w:rsidP="00D7672A">
            <w:pPr>
              <w:rPr>
                <w:color w:val="FF0000"/>
              </w:rPr>
            </w:pPr>
            <w:r w:rsidRPr="00C15AA3">
              <w:rPr>
                <w:rFonts w:hint="eastAsia"/>
                <w:color w:val="FF0000"/>
              </w:rPr>
              <w:t>～現在</w:t>
            </w:r>
          </w:p>
        </w:tc>
        <w:tc>
          <w:tcPr>
            <w:tcW w:w="6231" w:type="dxa"/>
          </w:tcPr>
          <w:p w:rsidR="00A3584C" w:rsidRPr="00C15AA3" w:rsidRDefault="00A3584C" w:rsidP="000C5B44">
            <w:pPr>
              <w:rPr>
                <w:color w:val="FF0000"/>
              </w:rPr>
            </w:pPr>
            <w:r w:rsidRPr="00C15AA3">
              <w:rPr>
                <w:rFonts w:hint="eastAsia"/>
                <w:color w:val="FF0000"/>
              </w:rPr>
              <w:t>■医療保険、死亡保険などの生命保険商品の個人向け営業を担当</w:t>
            </w:r>
          </w:p>
          <w:p w:rsidR="00A3584C" w:rsidRPr="00C15AA3" w:rsidRDefault="00A3584C" w:rsidP="000C5B44">
            <w:pPr>
              <w:rPr>
                <w:color w:val="FF0000"/>
              </w:rPr>
            </w:pPr>
          </w:p>
          <w:p w:rsidR="000C5B44" w:rsidRPr="00C15AA3" w:rsidRDefault="000C5B44" w:rsidP="000C5B44">
            <w:pPr>
              <w:rPr>
                <w:color w:val="FF0000"/>
              </w:rPr>
            </w:pPr>
            <w:r w:rsidRPr="00C15AA3">
              <w:rPr>
                <w:rFonts w:hint="eastAsia"/>
                <w:color w:val="FF0000"/>
              </w:rPr>
              <w:t>【業務内容】</w:t>
            </w:r>
          </w:p>
          <w:p w:rsidR="000C5B44" w:rsidRPr="00C15AA3" w:rsidRDefault="000C5B44" w:rsidP="000C5B44">
            <w:pPr>
              <w:rPr>
                <w:color w:val="FF0000"/>
              </w:rPr>
            </w:pPr>
            <w:r w:rsidRPr="00C15AA3">
              <w:rPr>
                <w:rFonts w:hint="eastAsia"/>
                <w:color w:val="FF0000"/>
              </w:rPr>
              <w:t>・テレアポ、飛び込み営業を使ったアウトバウンドセールス</w:t>
            </w:r>
          </w:p>
          <w:p w:rsidR="000C5B44" w:rsidRPr="00C15AA3" w:rsidRDefault="000C5B44" w:rsidP="000C5B44">
            <w:pPr>
              <w:rPr>
                <w:color w:val="FF0000"/>
              </w:rPr>
            </w:pPr>
            <w:r w:rsidRPr="00C15AA3">
              <w:rPr>
                <w:rFonts w:hint="eastAsia"/>
                <w:color w:val="FF0000"/>
              </w:rPr>
              <w:t>・生命保険（医療保険、がん保険、死亡保険）の提案販売</w:t>
            </w:r>
          </w:p>
          <w:p w:rsidR="000C5B44" w:rsidRPr="00C15AA3" w:rsidRDefault="000C5B44" w:rsidP="000C5B44">
            <w:pPr>
              <w:rPr>
                <w:color w:val="FF0000"/>
              </w:rPr>
            </w:pPr>
            <w:r w:rsidRPr="00C15AA3">
              <w:rPr>
                <w:rFonts w:hint="eastAsia"/>
                <w:color w:val="FF0000"/>
              </w:rPr>
              <w:t>・契約前の見積書や提案書の作成</w:t>
            </w:r>
          </w:p>
          <w:p w:rsidR="000C5B44" w:rsidRPr="00C15AA3" w:rsidRDefault="000C5B44" w:rsidP="000C5B44">
            <w:pPr>
              <w:rPr>
                <w:color w:val="FF0000"/>
              </w:rPr>
            </w:pPr>
            <w:r w:rsidRPr="00C15AA3">
              <w:rPr>
                <w:rFonts w:hint="eastAsia"/>
                <w:color w:val="FF0000"/>
              </w:rPr>
              <w:t>・契約時の契約手続き</w:t>
            </w:r>
          </w:p>
          <w:p w:rsidR="000C5B44" w:rsidRPr="00C15AA3" w:rsidRDefault="000C5B44" w:rsidP="000C5B44">
            <w:pPr>
              <w:rPr>
                <w:color w:val="FF0000"/>
              </w:rPr>
            </w:pPr>
            <w:r w:rsidRPr="00C15AA3">
              <w:rPr>
                <w:rFonts w:hint="eastAsia"/>
                <w:color w:val="FF0000"/>
              </w:rPr>
              <w:t>・契約後の顧客情報管理、定期訪問</w:t>
            </w:r>
          </w:p>
          <w:p w:rsidR="000C5B44" w:rsidRPr="00C15AA3" w:rsidRDefault="000C5B44" w:rsidP="000C5B44">
            <w:pPr>
              <w:rPr>
                <w:color w:val="FF0000"/>
              </w:rPr>
            </w:pPr>
          </w:p>
          <w:p w:rsidR="000C5B44" w:rsidRPr="00C15AA3" w:rsidRDefault="000C5B44" w:rsidP="000C5B44">
            <w:pPr>
              <w:rPr>
                <w:color w:val="FF0000"/>
              </w:rPr>
            </w:pPr>
            <w:r w:rsidRPr="00C15AA3">
              <w:rPr>
                <w:rFonts w:hint="eastAsia"/>
                <w:color w:val="FF0000"/>
              </w:rPr>
              <w:t>【営業スタイル】</w:t>
            </w:r>
          </w:p>
          <w:p w:rsidR="000C5B44" w:rsidRPr="00C15AA3" w:rsidRDefault="000C5B44" w:rsidP="000C5B44">
            <w:pPr>
              <w:rPr>
                <w:color w:val="FF0000"/>
              </w:rPr>
            </w:pPr>
            <w:r w:rsidRPr="00C15AA3">
              <w:rPr>
                <w:rFonts w:hint="eastAsia"/>
                <w:color w:val="FF0000"/>
              </w:rPr>
              <w:t>・新規のお客様獲得に対して、電話営業、飛び込み営業を実施（売上割合約</w:t>
            </w:r>
            <w:r w:rsidRPr="00C15AA3">
              <w:rPr>
                <w:rFonts w:hint="eastAsia"/>
                <w:color w:val="FF0000"/>
              </w:rPr>
              <w:t>60</w:t>
            </w:r>
            <w:r w:rsidRPr="00C15AA3">
              <w:rPr>
                <w:rFonts w:hint="eastAsia"/>
                <w:color w:val="FF0000"/>
              </w:rPr>
              <w:t>％）。相手の時間をいただいていることを忘れずに、</w:t>
            </w:r>
            <w:r w:rsidRPr="00C15AA3">
              <w:rPr>
                <w:rFonts w:hint="eastAsia"/>
                <w:color w:val="FF0000"/>
              </w:rPr>
              <w:t>5</w:t>
            </w:r>
            <w:r w:rsidRPr="00C15AA3">
              <w:rPr>
                <w:rFonts w:hint="eastAsia"/>
                <w:color w:val="FF0000"/>
              </w:rPr>
              <w:t>分以内で要点を伝えるように意識した。</w:t>
            </w:r>
          </w:p>
          <w:p w:rsidR="000C5B44" w:rsidRPr="00C15AA3" w:rsidRDefault="000C5B44" w:rsidP="000C5B44">
            <w:pPr>
              <w:rPr>
                <w:color w:val="FF0000"/>
              </w:rPr>
            </w:pPr>
            <w:r w:rsidRPr="00C15AA3">
              <w:rPr>
                <w:rFonts w:hint="eastAsia"/>
                <w:color w:val="FF0000"/>
              </w:rPr>
              <w:lastRenderedPageBreak/>
              <w:t>・既存のお客様に対して、半年に一度電話や訪問を実施（売上割合</w:t>
            </w:r>
            <w:r w:rsidRPr="00C15AA3">
              <w:rPr>
                <w:rFonts w:hint="eastAsia"/>
                <w:color w:val="FF0000"/>
              </w:rPr>
              <w:t>40</w:t>
            </w:r>
            <w:r w:rsidRPr="00C15AA3">
              <w:rPr>
                <w:rFonts w:hint="eastAsia"/>
                <w:color w:val="FF0000"/>
              </w:rPr>
              <w:t>％）。生活状況をヒアリングして、困りごとがないか気軽に相談に乗れる関係性維持に努めた。</w:t>
            </w:r>
          </w:p>
          <w:p w:rsidR="000C5B44" w:rsidRPr="00C15AA3" w:rsidRDefault="000C5B44" w:rsidP="000C5B44">
            <w:pPr>
              <w:rPr>
                <w:color w:val="FF0000"/>
              </w:rPr>
            </w:pPr>
          </w:p>
          <w:p w:rsidR="000C5B44" w:rsidRPr="00C15AA3" w:rsidRDefault="000C5B44" w:rsidP="000C5B44">
            <w:pPr>
              <w:rPr>
                <w:color w:val="FF0000"/>
              </w:rPr>
            </w:pPr>
            <w:r w:rsidRPr="00C15AA3">
              <w:rPr>
                <w:rFonts w:hint="eastAsia"/>
                <w:color w:val="FF0000"/>
              </w:rPr>
              <w:t>【実績】</w:t>
            </w:r>
          </w:p>
          <w:p w:rsidR="000C5B44" w:rsidRPr="00C15AA3" w:rsidRDefault="000C5B44" w:rsidP="000C5B44">
            <w:pPr>
              <w:rPr>
                <w:color w:val="FF0000"/>
              </w:rPr>
            </w:pPr>
            <w:r w:rsidRPr="00C15AA3">
              <w:rPr>
                <w:rFonts w:hint="eastAsia"/>
                <w:color w:val="FF0000"/>
              </w:rPr>
              <w:t>月間アポイント数は平均</w:t>
            </w:r>
            <w:r w:rsidRPr="00C15AA3">
              <w:rPr>
                <w:rFonts w:hint="eastAsia"/>
                <w:color w:val="FF0000"/>
              </w:rPr>
              <w:t>20</w:t>
            </w:r>
            <w:r w:rsidRPr="00C15AA3">
              <w:rPr>
                <w:rFonts w:hint="eastAsia"/>
                <w:color w:val="FF0000"/>
              </w:rPr>
              <w:t>件。</w:t>
            </w:r>
            <w:r w:rsidRPr="00C15AA3">
              <w:rPr>
                <w:rFonts w:hint="eastAsia"/>
                <w:color w:val="FF0000"/>
              </w:rPr>
              <w:t>2019</w:t>
            </w:r>
            <w:r w:rsidRPr="00C15AA3">
              <w:rPr>
                <w:rFonts w:hint="eastAsia"/>
                <w:color w:val="FF0000"/>
              </w:rPr>
              <w:t>年</w:t>
            </w:r>
            <w:r w:rsidRPr="00C15AA3">
              <w:rPr>
                <w:rFonts w:hint="eastAsia"/>
                <w:color w:val="FF0000"/>
              </w:rPr>
              <w:t>9</w:t>
            </w:r>
            <w:r w:rsidRPr="00C15AA3">
              <w:rPr>
                <w:rFonts w:hint="eastAsia"/>
                <w:color w:val="FF0000"/>
              </w:rPr>
              <w:t>月より事業所内アポ数</w:t>
            </w:r>
            <w:r w:rsidRPr="00C15AA3">
              <w:rPr>
                <w:rFonts w:hint="eastAsia"/>
                <w:color w:val="FF0000"/>
              </w:rPr>
              <w:t>TOP3</w:t>
            </w:r>
            <w:r w:rsidRPr="00C15AA3">
              <w:rPr>
                <w:rFonts w:hint="eastAsia"/>
                <w:color w:val="FF0000"/>
              </w:rPr>
              <w:t>を維持。</w:t>
            </w:r>
          </w:p>
          <w:p w:rsidR="000C5B44" w:rsidRPr="00C15AA3" w:rsidRDefault="000C5B44" w:rsidP="000C5B44">
            <w:pPr>
              <w:rPr>
                <w:color w:val="FF0000"/>
              </w:rPr>
            </w:pPr>
          </w:p>
          <w:p w:rsidR="000C5B44" w:rsidRPr="00C15AA3" w:rsidRDefault="00A3584C" w:rsidP="000C5B44">
            <w:pPr>
              <w:rPr>
                <w:color w:val="FF0000"/>
              </w:rPr>
            </w:pPr>
            <w:r w:rsidRPr="00C15AA3">
              <w:rPr>
                <w:rFonts w:hint="eastAsia"/>
                <w:color w:val="FF0000"/>
              </w:rPr>
              <w:t>・</w:t>
            </w:r>
            <w:r w:rsidR="000C5B44" w:rsidRPr="00C15AA3">
              <w:rPr>
                <w:rFonts w:hint="eastAsia"/>
                <w:color w:val="FF0000"/>
              </w:rPr>
              <w:t>2018</w:t>
            </w:r>
            <w:r w:rsidR="000C5B44" w:rsidRPr="00C15AA3">
              <w:rPr>
                <w:rFonts w:hint="eastAsia"/>
                <w:color w:val="FF0000"/>
              </w:rPr>
              <w:t>年度：個人売上高</w:t>
            </w:r>
            <w:r w:rsidR="000C5B44" w:rsidRPr="00C15AA3">
              <w:rPr>
                <w:rFonts w:hint="eastAsia"/>
                <w:color w:val="FF0000"/>
              </w:rPr>
              <w:t>1,000</w:t>
            </w:r>
            <w:r w:rsidR="000C5B44" w:rsidRPr="00C15AA3">
              <w:rPr>
                <w:rFonts w:hint="eastAsia"/>
                <w:color w:val="FF0000"/>
              </w:rPr>
              <w:t>万円（事業所内</w:t>
            </w:r>
            <w:r w:rsidR="000C5B44" w:rsidRPr="00C15AA3">
              <w:rPr>
                <w:rFonts w:hint="eastAsia"/>
                <w:color w:val="FF0000"/>
              </w:rPr>
              <w:t>10</w:t>
            </w:r>
            <w:r w:rsidR="000C5B44" w:rsidRPr="00C15AA3">
              <w:rPr>
                <w:rFonts w:hint="eastAsia"/>
                <w:color w:val="FF0000"/>
              </w:rPr>
              <w:t>位</w:t>
            </w:r>
            <w:r w:rsidR="000C5B44" w:rsidRPr="00C15AA3">
              <w:rPr>
                <w:rFonts w:hint="eastAsia"/>
                <w:color w:val="FF0000"/>
              </w:rPr>
              <w:t>/30</w:t>
            </w:r>
            <w:r w:rsidR="000C5B44" w:rsidRPr="00C15AA3">
              <w:rPr>
                <w:rFonts w:hint="eastAsia"/>
                <w:color w:val="FF0000"/>
              </w:rPr>
              <w:t>名）、予算達成率</w:t>
            </w:r>
            <w:r w:rsidR="000C5B44" w:rsidRPr="00C15AA3">
              <w:rPr>
                <w:rFonts w:hint="eastAsia"/>
                <w:color w:val="FF0000"/>
              </w:rPr>
              <w:t>101%</w:t>
            </w:r>
          </w:p>
          <w:p w:rsidR="000C5B44" w:rsidRPr="00C15AA3" w:rsidRDefault="00A3584C" w:rsidP="000C5B44">
            <w:pPr>
              <w:rPr>
                <w:color w:val="FF0000"/>
              </w:rPr>
            </w:pPr>
            <w:r w:rsidRPr="00C15AA3">
              <w:rPr>
                <w:rFonts w:hint="eastAsia"/>
                <w:color w:val="FF0000"/>
              </w:rPr>
              <w:t>・</w:t>
            </w:r>
            <w:r w:rsidR="000C5B44" w:rsidRPr="00C15AA3">
              <w:rPr>
                <w:rFonts w:hint="eastAsia"/>
                <w:color w:val="FF0000"/>
              </w:rPr>
              <w:t>2019</w:t>
            </w:r>
            <w:r w:rsidR="000C5B44" w:rsidRPr="00C15AA3">
              <w:rPr>
                <w:rFonts w:hint="eastAsia"/>
                <w:color w:val="FF0000"/>
              </w:rPr>
              <w:t>年度：個人売上高</w:t>
            </w:r>
            <w:r w:rsidR="000C5B44" w:rsidRPr="00C15AA3">
              <w:rPr>
                <w:rFonts w:hint="eastAsia"/>
                <w:color w:val="FF0000"/>
              </w:rPr>
              <w:t>1,200</w:t>
            </w:r>
            <w:r w:rsidR="000C5B44" w:rsidRPr="00C15AA3">
              <w:rPr>
                <w:rFonts w:hint="eastAsia"/>
                <w:color w:val="FF0000"/>
              </w:rPr>
              <w:t>万円（事業所内</w:t>
            </w:r>
            <w:r w:rsidR="000C5B44" w:rsidRPr="00C15AA3">
              <w:rPr>
                <w:rFonts w:hint="eastAsia"/>
                <w:color w:val="FF0000"/>
              </w:rPr>
              <w:t>5</w:t>
            </w:r>
            <w:r w:rsidR="000C5B44" w:rsidRPr="00C15AA3">
              <w:rPr>
                <w:rFonts w:hint="eastAsia"/>
                <w:color w:val="FF0000"/>
              </w:rPr>
              <w:t>位</w:t>
            </w:r>
            <w:r w:rsidR="000C5B44" w:rsidRPr="00C15AA3">
              <w:rPr>
                <w:rFonts w:hint="eastAsia"/>
                <w:color w:val="FF0000"/>
              </w:rPr>
              <w:t>/33</w:t>
            </w:r>
            <w:r w:rsidR="000C5B44" w:rsidRPr="00C15AA3">
              <w:rPr>
                <w:rFonts w:hint="eastAsia"/>
                <w:color w:val="FF0000"/>
              </w:rPr>
              <w:t>名）、予算達成率</w:t>
            </w:r>
            <w:r w:rsidR="000C5B44" w:rsidRPr="00C15AA3">
              <w:rPr>
                <w:rFonts w:hint="eastAsia"/>
                <w:color w:val="FF0000"/>
              </w:rPr>
              <w:t>104%</w:t>
            </w:r>
          </w:p>
          <w:p w:rsidR="000C5B44" w:rsidRPr="00C15AA3" w:rsidRDefault="00A3584C" w:rsidP="000C5B44">
            <w:pPr>
              <w:rPr>
                <w:color w:val="FF0000"/>
              </w:rPr>
            </w:pPr>
            <w:r w:rsidRPr="00C15AA3">
              <w:rPr>
                <w:rFonts w:hint="eastAsia"/>
                <w:color w:val="FF0000"/>
              </w:rPr>
              <w:t>・</w:t>
            </w:r>
            <w:r w:rsidR="000C5B44" w:rsidRPr="00C15AA3">
              <w:rPr>
                <w:rFonts w:hint="eastAsia"/>
                <w:color w:val="FF0000"/>
              </w:rPr>
              <w:t>2020</w:t>
            </w:r>
            <w:r w:rsidR="000C5B44" w:rsidRPr="00C15AA3">
              <w:rPr>
                <w:rFonts w:hint="eastAsia"/>
                <w:color w:val="FF0000"/>
              </w:rPr>
              <w:t>年度：個人売上高</w:t>
            </w:r>
            <w:r w:rsidR="000C5B44" w:rsidRPr="00C15AA3">
              <w:rPr>
                <w:rFonts w:hint="eastAsia"/>
                <w:color w:val="FF0000"/>
              </w:rPr>
              <w:t>1,500</w:t>
            </w:r>
            <w:r w:rsidR="000C5B44" w:rsidRPr="00C15AA3">
              <w:rPr>
                <w:rFonts w:hint="eastAsia"/>
                <w:color w:val="FF0000"/>
              </w:rPr>
              <w:t>万円（事業所内</w:t>
            </w:r>
            <w:r w:rsidR="000C5B44" w:rsidRPr="00C15AA3">
              <w:rPr>
                <w:rFonts w:hint="eastAsia"/>
                <w:color w:val="FF0000"/>
              </w:rPr>
              <w:t>3</w:t>
            </w:r>
            <w:r w:rsidR="000C5B44" w:rsidRPr="00C15AA3">
              <w:rPr>
                <w:rFonts w:hint="eastAsia"/>
                <w:color w:val="FF0000"/>
              </w:rPr>
              <w:t>位</w:t>
            </w:r>
            <w:r w:rsidR="000C5B44" w:rsidRPr="00C15AA3">
              <w:rPr>
                <w:rFonts w:hint="eastAsia"/>
                <w:color w:val="FF0000"/>
              </w:rPr>
              <w:t>/28</w:t>
            </w:r>
            <w:r w:rsidR="000C5B44" w:rsidRPr="00C15AA3">
              <w:rPr>
                <w:rFonts w:hint="eastAsia"/>
                <w:color w:val="FF0000"/>
              </w:rPr>
              <w:t>名）、予算達成率</w:t>
            </w:r>
            <w:r w:rsidR="000C5B44" w:rsidRPr="00C15AA3">
              <w:rPr>
                <w:rFonts w:hint="eastAsia"/>
                <w:color w:val="FF0000"/>
              </w:rPr>
              <w:t>112%</w:t>
            </w:r>
          </w:p>
          <w:p w:rsidR="000C5B44" w:rsidRPr="00C15AA3" w:rsidRDefault="00A3584C" w:rsidP="000C5B44">
            <w:pPr>
              <w:rPr>
                <w:color w:val="FF0000"/>
              </w:rPr>
            </w:pPr>
            <w:r w:rsidRPr="00C15AA3">
              <w:rPr>
                <w:rFonts w:hint="eastAsia"/>
                <w:color w:val="FF0000"/>
              </w:rPr>
              <w:t>・</w:t>
            </w:r>
            <w:r w:rsidR="000C5B44" w:rsidRPr="00C15AA3">
              <w:rPr>
                <w:rFonts w:hint="eastAsia"/>
                <w:color w:val="FF0000"/>
              </w:rPr>
              <w:t>2021</w:t>
            </w:r>
            <w:r w:rsidR="000C5B44" w:rsidRPr="00C15AA3">
              <w:rPr>
                <w:rFonts w:hint="eastAsia"/>
                <w:color w:val="FF0000"/>
              </w:rPr>
              <w:t>年度：個人売上高</w:t>
            </w:r>
            <w:r w:rsidR="000C5B44" w:rsidRPr="00C15AA3">
              <w:rPr>
                <w:rFonts w:hint="eastAsia"/>
                <w:color w:val="FF0000"/>
              </w:rPr>
              <w:t>2,000</w:t>
            </w:r>
            <w:r w:rsidR="000C5B44" w:rsidRPr="00C15AA3">
              <w:rPr>
                <w:rFonts w:hint="eastAsia"/>
                <w:color w:val="FF0000"/>
              </w:rPr>
              <w:t>万円（事業所内</w:t>
            </w:r>
            <w:r w:rsidR="000C5B44" w:rsidRPr="00C15AA3">
              <w:rPr>
                <w:rFonts w:hint="eastAsia"/>
                <w:color w:val="FF0000"/>
              </w:rPr>
              <w:t>1</w:t>
            </w:r>
            <w:r w:rsidR="000C5B44" w:rsidRPr="00C15AA3">
              <w:rPr>
                <w:rFonts w:hint="eastAsia"/>
                <w:color w:val="FF0000"/>
              </w:rPr>
              <w:t>位</w:t>
            </w:r>
            <w:r w:rsidR="000C5B44" w:rsidRPr="00C15AA3">
              <w:rPr>
                <w:rFonts w:hint="eastAsia"/>
                <w:color w:val="FF0000"/>
              </w:rPr>
              <w:t>/29</w:t>
            </w:r>
            <w:r w:rsidR="000C5B44" w:rsidRPr="00C15AA3">
              <w:rPr>
                <w:rFonts w:hint="eastAsia"/>
                <w:color w:val="FF0000"/>
              </w:rPr>
              <w:t>名）、予算達成率</w:t>
            </w:r>
            <w:r w:rsidR="000C5B44" w:rsidRPr="00C15AA3">
              <w:rPr>
                <w:rFonts w:hint="eastAsia"/>
                <w:color w:val="FF0000"/>
              </w:rPr>
              <w:t>120%</w:t>
            </w:r>
          </w:p>
          <w:p w:rsidR="007C69F9" w:rsidRPr="00C15AA3" w:rsidRDefault="000C5B44" w:rsidP="000C5B44">
            <w:pPr>
              <w:rPr>
                <w:color w:val="FF0000"/>
              </w:rPr>
            </w:pPr>
            <w:r w:rsidRPr="00C15AA3">
              <w:rPr>
                <w:rFonts w:hint="eastAsia"/>
                <w:color w:val="FF0000"/>
              </w:rPr>
              <w:t>※</w:t>
            </w:r>
            <w:r w:rsidRPr="00C15AA3">
              <w:rPr>
                <w:rFonts w:hint="eastAsia"/>
                <w:color w:val="FF0000"/>
              </w:rPr>
              <w:t>2020</w:t>
            </w:r>
            <w:r w:rsidRPr="00C15AA3">
              <w:rPr>
                <w:rFonts w:hint="eastAsia"/>
                <w:color w:val="FF0000"/>
              </w:rPr>
              <w:t>年度に営業成績事業所内</w:t>
            </w:r>
            <w:r w:rsidRPr="00C15AA3">
              <w:rPr>
                <w:rFonts w:hint="eastAsia"/>
                <w:color w:val="FF0000"/>
              </w:rPr>
              <w:t>3</w:t>
            </w:r>
            <w:r w:rsidRPr="00C15AA3">
              <w:rPr>
                <w:rFonts w:hint="eastAsia"/>
                <w:color w:val="FF0000"/>
              </w:rPr>
              <w:t>位、</w:t>
            </w:r>
            <w:r w:rsidRPr="00C15AA3">
              <w:rPr>
                <w:rFonts w:hint="eastAsia"/>
                <w:color w:val="FF0000"/>
              </w:rPr>
              <w:t>2021</w:t>
            </w:r>
            <w:r w:rsidRPr="00C15AA3">
              <w:rPr>
                <w:rFonts w:hint="eastAsia"/>
                <w:color w:val="FF0000"/>
              </w:rPr>
              <w:t>年度に営業成績事業所内</w:t>
            </w:r>
            <w:r w:rsidRPr="00C15AA3">
              <w:rPr>
                <w:rFonts w:hint="eastAsia"/>
                <w:color w:val="FF0000"/>
              </w:rPr>
              <w:t>1</w:t>
            </w:r>
            <w:r w:rsidRPr="00C15AA3">
              <w:rPr>
                <w:rFonts w:hint="eastAsia"/>
                <w:color w:val="FF0000"/>
              </w:rPr>
              <w:t>位を達成しています。</w:t>
            </w:r>
          </w:p>
        </w:tc>
      </w:tr>
    </w:tbl>
    <w:p w:rsidR="00175FB2" w:rsidRDefault="00175FB2" w:rsidP="00175FB2"/>
    <w:p w:rsidR="00175FB2" w:rsidRPr="00AD75C5" w:rsidRDefault="00175FB2" w:rsidP="00175FB2">
      <w:pPr>
        <w:rPr>
          <w:b/>
          <w:sz w:val="36"/>
        </w:rPr>
      </w:pPr>
      <w:r w:rsidRPr="00AD75C5">
        <w:rPr>
          <w:rFonts w:hint="eastAsia"/>
          <w:b/>
          <w:sz w:val="36"/>
        </w:rPr>
        <w:t>【活かせる経験・資格・知識・スキル】</w:t>
      </w:r>
    </w:p>
    <w:p w:rsidR="000C5B44" w:rsidRPr="00C15AA3" w:rsidRDefault="000C5B44" w:rsidP="000C5B44">
      <w:pPr>
        <w:rPr>
          <w:b/>
          <w:color w:val="FF0000"/>
        </w:rPr>
      </w:pPr>
      <w:r w:rsidRPr="00C15AA3">
        <w:rPr>
          <w:rFonts w:hint="eastAsia"/>
          <w:b/>
          <w:color w:val="FF0000"/>
        </w:rPr>
        <w:t>▼資格</w:t>
      </w:r>
    </w:p>
    <w:p w:rsidR="000C5B44" w:rsidRPr="00C15AA3" w:rsidRDefault="000C5B44" w:rsidP="000C5B44">
      <w:pPr>
        <w:rPr>
          <w:color w:val="FF0000"/>
        </w:rPr>
      </w:pPr>
      <w:r w:rsidRPr="00C15AA3">
        <w:rPr>
          <w:rFonts w:hint="eastAsia"/>
          <w:color w:val="FF0000"/>
        </w:rPr>
        <w:t>ファイナンシャルプランナー</w:t>
      </w:r>
      <w:r w:rsidRPr="00C15AA3">
        <w:rPr>
          <w:rFonts w:hint="eastAsia"/>
          <w:color w:val="FF0000"/>
        </w:rPr>
        <w:t>2</w:t>
      </w:r>
      <w:r w:rsidRPr="00C15AA3">
        <w:rPr>
          <w:rFonts w:hint="eastAsia"/>
          <w:color w:val="FF0000"/>
        </w:rPr>
        <w:t>級（</w:t>
      </w:r>
      <w:r w:rsidRPr="00C15AA3">
        <w:rPr>
          <w:rFonts w:hint="eastAsia"/>
          <w:color w:val="FF0000"/>
        </w:rPr>
        <w:t>2019</w:t>
      </w:r>
      <w:r w:rsidRPr="00C15AA3">
        <w:rPr>
          <w:rFonts w:hint="eastAsia"/>
          <w:color w:val="FF0000"/>
        </w:rPr>
        <w:t>年</w:t>
      </w:r>
      <w:r w:rsidRPr="00C15AA3">
        <w:rPr>
          <w:rFonts w:hint="eastAsia"/>
          <w:color w:val="FF0000"/>
        </w:rPr>
        <w:t>11</w:t>
      </w:r>
      <w:r w:rsidRPr="00C15AA3">
        <w:rPr>
          <w:rFonts w:hint="eastAsia"/>
          <w:color w:val="FF0000"/>
        </w:rPr>
        <w:t>月合格）</w:t>
      </w:r>
    </w:p>
    <w:p w:rsidR="000C5B44" w:rsidRPr="00C15AA3" w:rsidRDefault="000C5B44" w:rsidP="000C5B44">
      <w:pPr>
        <w:rPr>
          <w:color w:val="FF0000"/>
        </w:rPr>
      </w:pPr>
      <w:r w:rsidRPr="00C15AA3">
        <w:rPr>
          <w:rFonts w:hint="eastAsia"/>
          <w:color w:val="FF0000"/>
        </w:rPr>
        <w:t>普通自動車第一種運転免許（</w:t>
      </w:r>
      <w:r w:rsidRPr="00C15AA3">
        <w:rPr>
          <w:rFonts w:hint="eastAsia"/>
          <w:color w:val="FF0000"/>
        </w:rPr>
        <w:t>2017</w:t>
      </w:r>
      <w:r w:rsidRPr="00C15AA3">
        <w:rPr>
          <w:rFonts w:hint="eastAsia"/>
          <w:color w:val="FF0000"/>
        </w:rPr>
        <w:t>年</w:t>
      </w:r>
      <w:r w:rsidRPr="00C15AA3">
        <w:rPr>
          <w:rFonts w:hint="eastAsia"/>
          <w:color w:val="FF0000"/>
        </w:rPr>
        <w:t>6</w:t>
      </w:r>
      <w:r w:rsidRPr="00C15AA3">
        <w:rPr>
          <w:rFonts w:hint="eastAsia"/>
          <w:color w:val="FF0000"/>
        </w:rPr>
        <w:t>月取得）</w:t>
      </w:r>
    </w:p>
    <w:p w:rsidR="00A3584C" w:rsidRPr="00C15AA3" w:rsidRDefault="00A3584C" w:rsidP="000C5B44">
      <w:pPr>
        <w:rPr>
          <w:color w:val="FF0000"/>
        </w:rPr>
      </w:pPr>
    </w:p>
    <w:p w:rsidR="00A3584C" w:rsidRPr="00C15AA3" w:rsidRDefault="00A3584C" w:rsidP="00A3584C">
      <w:pPr>
        <w:rPr>
          <w:b/>
          <w:color w:val="FF0000"/>
        </w:rPr>
      </w:pPr>
      <w:r w:rsidRPr="00C15AA3">
        <w:rPr>
          <w:rFonts w:hint="eastAsia"/>
          <w:b/>
          <w:color w:val="FF0000"/>
        </w:rPr>
        <w:t>▼</w:t>
      </w:r>
      <w:r w:rsidRPr="00C15AA3">
        <w:rPr>
          <w:rFonts w:hint="eastAsia"/>
          <w:b/>
          <w:color w:val="FF0000"/>
        </w:rPr>
        <w:t>PC</w:t>
      </w:r>
      <w:r w:rsidRPr="00C15AA3">
        <w:rPr>
          <w:rFonts w:hint="eastAsia"/>
          <w:b/>
          <w:color w:val="FF0000"/>
        </w:rPr>
        <w:t>スキル</w:t>
      </w:r>
    </w:p>
    <w:p w:rsidR="00A3584C" w:rsidRPr="00C15AA3" w:rsidRDefault="00A3584C" w:rsidP="00A3584C">
      <w:pPr>
        <w:rPr>
          <w:color w:val="FF0000"/>
        </w:rPr>
      </w:pPr>
      <w:r w:rsidRPr="00C15AA3">
        <w:rPr>
          <w:color w:val="FF0000"/>
        </w:rPr>
        <w:t>・</w:t>
      </w:r>
      <w:r w:rsidRPr="00C15AA3">
        <w:rPr>
          <w:rFonts w:hint="eastAsia"/>
          <w:color w:val="FF0000"/>
        </w:rPr>
        <w:t>Word</w:t>
      </w:r>
      <w:r w:rsidRPr="00C15AA3">
        <w:rPr>
          <w:rFonts w:hint="eastAsia"/>
          <w:color w:val="FF0000"/>
        </w:rPr>
        <w:t>：見積書、報告書など、社内外文章の作成が可能</w:t>
      </w:r>
    </w:p>
    <w:p w:rsidR="00A3584C" w:rsidRPr="00C15AA3" w:rsidRDefault="00A3584C" w:rsidP="00A3584C">
      <w:pPr>
        <w:rPr>
          <w:color w:val="FF0000"/>
        </w:rPr>
      </w:pPr>
      <w:r w:rsidRPr="00C15AA3">
        <w:rPr>
          <w:rFonts w:hint="eastAsia"/>
          <w:color w:val="FF0000"/>
        </w:rPr>
        <w:t>・</w:t>
      </w:r>
      <w:r w:rsidRPr="00C15AA3">
        <w:rPr>
          <w:rFonts w:hint="eastAsia"/>
          <w:color w:val="FF0000"/>
        </w:rPr>
        <w:t>PowerPoint</w:t>
      </w:r>
      <w:r w:rsidRPr="00C15AA3">
        <w:rPr>
          <w:rFonts w:hint="eastAsia"/>
          <w:color w:val="FF0000"/>
        </w:rPr>
        <w:t>：図形やアニメーションを使ったプレゼン資料の作成が可能</w:t>
      </w:r>
    </w:p>
    <w:p w:rsidR="00A3584C" w:rsidRPr="00C15AA3" w:rsidRDefault="00A3584C" w:rsidP="000C5B44">
      <w:pPr>
        <w:rPr>
          <w:color w:val="FF0000"/>
        </w:rPr>
      </w:pPr>
      <w:r w:rsidRPr="00C15AA3">
        <w:rPr>
          <w:rFonts w:hint="eastAsia"/>
          <w:color w:val="FF0000"/>
        </w:rPr>
        <w:t>・</w:t>
      </w:r>
      <w:r w:rsidRPr="00C15AA3">
        <w:rPr>
          <w:rFonts w:hint="eastAsia"/>
          <w:color w:val="FF0000"/>
        </w:rPr>
        <w:t>Excel</w:t>
      </w:r>
      <w:r w:rsidRPr="00C15AA3">
        <w:rPr>
          <w:rFonts w:hint="eastAsia"/>
          <w:color w:val="FF0000"/>
        </w:rPr>
        <w:t>：ピボットテーブル・</w:t>
      </w:r>
      <w:r w:rsidRPr="00C15AA3">
        <w:rPr>
          <w:rFonts w:hint="eastAsia"/>
          <w:color w:val="FF0000"/>
        </w:rPr>
        <w:t>VLOOKUP</w:t>
      </w:r>
      <w:r w:rsidRPr="00C15AA3">
        <w:rPr>
          <w:rFonts w:hint="eastAsia"/>
          <w:color w:val="FF0000"/>
        </w:rPr>
        <w:t>関数・</w:t>
      </w:r>
      <w:r w:rsidRPr="00C15AA3">
        <w:rPr>
          <w:rFonts w:hint="eastAsia"/>
          <w:color w:val="FF0000"/>
        </w:rPr>
        <w:t>IF</w:t>
      </w:r>
      <w:r w:rsidRPr="00C15AA3">
        <w:rPr>
          <w:rFonts w:hint="eastAsia"/>
          <w:color w:val="FF0000"/>
        </w:rPr>
        <w:t>関数を使った表計算、グラフの作成が可能</w:t>
      </w:r>
    </w:p>
    <w:p w:rsidR="00D7672A" w:rsidRPr="00D7672A" w:rsidRDefault="00D7672A" w:rsidP="00D00062"/>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0C5B44" w:rsidRPr="00C15AA3" w:rsidRDefault="000C5B44" w:rsidP="000C5B44">
      <w:pPr>
        <w:rPr>
          <w:color w:val="FF0000"/>
        </w:rPr>
      </w:pPr>
      <w:bookmarkStart w:id="0" w:name="_GoBack"/>
      <w:r w:rsidRPr="00C15AA3">
        <w:rPr>
          <w:rFonts w:hint="eastAsia"/>
          <w:color w:val="FF0000"/>
        </w:rPr>
        <w:t>4</w:t>
      </w:r>
      <w:r w:rsidRPr="00C15AA3">
        <w:rPr>
          <w:rFonts w:hint="eastAsia"/>
          <w:color w:val="FF0000"/>
        </w:rPr>
        <w:t>年間にわたって、医療保険、終身・定期保険などの個人向け生命保険商品の営業を担当してきました。その中で得意としてきたのは、信頼関係の構築による新規顧客の紹介獲得です。</w:t>
      </w:r>
    </w:p>
    <w:p w:rsidR="000C5B44" w:rsidRPr="00C15AA3" w:rsidRDefault="000C5B44" w:rsidP="000C5B44">
      <w:pPr>
        <w:rPr>
          <w:color w:val="FF0000"/>
        </w:rPr>
      </w:pPr>
      <w:r w:rsidRPr="00C15AA3">
        <w:rPr>
          <w:rFonts w:hint="eastAsia"/>
          <w:color w:val="FF0000"/>
        </w:rPr>
        <w:t>保険加入をはじめて検討されるお客様の中には、お金に関する複雑な説明を一方的にされ</w:t>
      </w:r>
      <w:r w:rsidRPr="00C15AA3">
        <w:rPr>
          <w:rFonts w:hint="eastAsia"/>
          <w:color w:val="FF0000"/>
        </w:rPr>
        <w:lastRenderedPageBreak/>
        <w:t>ると不安に感じる方が多くいらっしゃいました。その不安に対して私は、ファイナンシャルプランナー</w:t>
      </w:r>
      <w:r w:rsidRPr="00C15AA3">
        <w:rPr>
          <w:rFonts w:hint="eastAsia"/>
          <w:color w:val="FF0000"/>
        </w:rPr>
        <w:t>2</w:t>
      </w:r>
      <w:r w:rsidRPr="00C15AA3">
        <w:rPr>
          <w:rFonts w:hint="eastAsia"/>
          <w:color w:val="FF0000"/>
        </w:rPr>
        <w:t>級の資格を取得し、保険商品を理解する際につまずきやすいポイントをわかりやすい言葉で伝えたり、メリットだけではなくデメリットを含めた提案をしたりすることを意識しました。</w:t>
      </w:r>
    </w:p>
    <w:p w:rsidR="000C5B44" w:rsidRPr="00C15AA3" w:rsidRDefault="000C5B44" w:rsidP="000C5B44">
      <w:pPr>
        <w:rPr>
          <w:color w:val="FF0000"/>
        </w:rPr>
      </w:pPr>
      <w:r w:rsidRPr="00C15AA3">
        <w:rPr>
          <w:rFonts w:hint="eastAsia"/>
          <w:color w:val="FF0000"/>
        </w:rPr>
        <w:t>既存のお客様には「自分のことを分かってくれている」と思ってもらえるような信頼関係の構築を目指し、お客様が聞きにくい質問をあらかじめ想定しておき、疑問が出る前に自ら説明を行いました。また商談の最後には、身近に困っている方はいないか直接尋ね、後日改めてフォローの連絡をすることで、お知り合いを紹介してもらえるようになりました。</w:t>
      </w:r>
    </w:p>
    <w:p w:rsidR="000C5B44" w:rsidRPr="00C15AA3" w:rsidRDefault="000C5B44" w:rsidP="000C5B44">
      <w:pPr>
        <w:rPr>
          <w:color w:val="FF0000"/>
        </w:rPr>
      </w:pPr>
      <w:r w:rsidRPr="00C15AA3">
        <w:rPr>
          <w:rFonts w:hint="eastAsia"/>
          <w:color w:val="FF0000"/>
        </w:rPr>
        <w:t>ご紹介ということで、新規のお客様とも早く信頼関係を構築することができ、現在では新規契約の約</w:t>
      </w:r>
      <w:r w:rsidRPr="00C15AA3">
        <w:rPr>
          <w:rFonts w:hint="eastAsia"/>
          <w:color w:val="FF0000"/>
        </w:rPr>
        <w:t>6</w:t>
      </w:r>
      <w:r w:rsidRPr="00C15AA3">
        <w:rPr>
          <w:rFonts w:hint="eastAsia"/>
          <w:color w:val="FF0000"/>
        </w:rPr>
        <w:t>割を占めています。紹介獲得が安定的な契約数につながったことで毎期予算達成を実現し、</w:t>
      </w:r>
      <w:r w:rsidRPr="00C15AA3">
        <w:rPr>
          <w:rFonts w:hint="eastAsia"/>
          <w:color w:val="FF0000"/>
        </w:rPr>
        <w:t>2019</w:t>
      </w:r>
      <w:r w:rsidRPr="00C15AA3">
        <w:rPr>
          <w:rFonts w:hint="eastAsia"/>
          <w:color w:val="FF0000"/>
        </w:rPr>
        <w:t>年度には社内で営業成績</w:t>
      </w:r>
      <w:r w:rsidRPr="00C15AA3">
        <w:rPr>
          <w:rFonts w:hint="eastAsia"/>
          <w:color w:val="FF0000"/>
        </w:rPr>
        <w:t>1</w:t>
      </w:r>
      <w:r w:rsidRPr="00C15AA3">
        <w:rPr>
          <w:rFonts w:hint="eastAsia"/>
          <w:color w:val="FF0000"/>
        </w:rPr>
        <w:t>位を達成しています。</w:t>
      </w:r>
    </w:p>
    <w:bookmarkEnd w:id="0"/>
    <w:p w:rsidR="00554B52" w:rsidRPr="000C5B44" w:rsidRDefault="00554B52" w:rsidP="00554B52">
      <w:pPr>
        <w:jc w:val="left"/>
      </w:pPr>
    </w:p>
    <w:p w:rsidR="00D00062" w:rsidRPr="001110A4" w:rsidRDefault="00820451" w:rsidP="00820451">
      <w:pPr>
        <w:jc w:val="right"/>
      </w:pPr>
      <w:r>
        <w:rPr>
          <w:rFonts w:hint="eastAsia"/>
        </w:rPr>
        <w:t>以上</w:t>
      </w:r>
    </w:p>
    <w:sectPr w:rsidR="00D00062" w:rsidRPr="001110A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A39" w:rsidRDefault="00881A39" w:rsidP="00D00062">
      <w:r>
        <w:separator/>
      </w:r>
    </w:p>
  </w:endnote>
  <w:endnote w:type="continuationSeparator" w:id="0">
    <w:p w:rsidR="00881A39" w:rsidRDefault="00881A39"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C15AA3" w:rsidRPr="00C15AA3">
          <w:rPr>
            <w:noProof/>
            <w:lang w:val="ja-JP"/>
          </w:rPr>
          <w:t>1</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A39" w:rsidRDefault="00881A39" w:rsidP="00D00062">
      <w:r>
        <w:separator/>
      </w:r>
    </w:p>
  </w:footnote>
  <w:footnote w:type="continuationSeparator" w:id="0">
    <w:p w:rsidR="00881A39" w:rsidRDefault="00881A39"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A5C2B"/>
    <w:rsid w:val="000B3F62"/>
    <w:rsid w:val="000C5B44"/>
    <w:rsid w:val="000D3668"/>
    <w:rsid w:val="001110A4"/>
    <w:rsid w:val="00154D02"/>
    <w:rsid w:val="00175FB2"/>
    <w:rsid w:val="00196878"/>
    <w:rsid w:val="00197B24"/>
    <w:rsid w:val="001D3345"/>
    <w:rsid w:val="0022120F"/>
    <w:rsid w:val="002B0DF4"/>
    <w:rsid w:val="003A7642"/>
    <w:rsid w:val="004078AE"/>
    <w:rsid w:val="004451EE"/>
    <w:rsid w:val="00446390"/>
    <w:rsid w:val="00457315"/>
    <w:rsid w:val="004C4C44"/>
    <w:rsid w:val="0052579B"/>
    <w:rsid w:val="00545DDB"/>
    <w:rsid w:val="00554B52"/>
    <w:rsid w:val="00566565"/>
    <w:rsid w:val="0057367B"/>
    <w:rsid w:val="005E068E"/>
    <w:rsid w:val="005F2695"/>
    <w:rsid w:val="00724BAF"/>
    <w:rsid w:val="007C69F9"/>
    <w:rsid w:val="00820451"/>
    <w:rsid w:val="00826380"/>
    <w:rsid w:val="00867A13"/>
    <w:rsid w:val="00881A39"/>
    <w:rsid w:val="008F7521"/>
    <w:rsid w:val="009C3FE9"/>
    <w:rsid w:val="00A13748"/>
    <w:rsid w:val="00A3024A"/>
    <w:rsid w:val="00A3584C"/>
    <w:rsid w:val="00A457BC"/>
    <w:rsid w:val="00A6151F"/>
    <w:rsid w:val="00A66660"/>
    <w:rsid w:val="00AA7AAA"/>
    <w:rsid w:val="00AD75C5"/>
    <w:rsid w:val="00AE4D63"/>
    <w:rsid w:val="00B44003"/>
    <w:rsid w:val="00B575F8"/>
    <w:rsid w:val="00B8629F"/>
    <w:rsid w:val="00C15AA3"/>
    <w:rsid w:val="00C2773E"/>
    <w:rsid w:val="00C53E1A"/>
    <w:rsid w:val="00CF5ACA"/>
    <w:rsid w:val="00D00062"/>
    <w:rsid w:val="00D7672A"/>
    <w:rsid w:val="00DB0483"/>
    <w:rsid w:val="00DB5366"/>
    <w:rsid w:val="00DF49F2"/>
    <w:rsid w:val="00E43708"/>
    <w:rsid w:val="00E463DB"/>
    <w:rsid w:val="00EB4CC9"/>
    <w:rsid w:val="00EE66DB"/>
    <w:rsid w:val="00F36018"/>
    <w:rsid w:val="00F6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10518324">
      <w:bodyDiv w:val="1"/>
      <w:marLeft w:val="0"/>
      <w:marRight w:val="0"/>
      <w:marTop w:val="0"/>
      <w:marBottom w:val="0"/>
      <w:divBdr>
        <w:top w:val="none" w:sz="0" w:space="0" w:color="auto"/>
        <w:left w:val="none" w:sz="0" w:space="0" w:color="auto"/>
        <w:bottom w:val="none" w:sz="0" w:space="0" w:color="auto"/>
        <w:right w:val="none" w:sz="0" w:space="0" w:color="auto"/>
      </w:divBdr>
    </w:div>
    <w:div w:id="121073310">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26192464">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3024588">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12036350">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714278172">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887496164">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996999643">
      <w:bodyDiv w:val="1"/>
      <w:marLeft w:val="0"/>
      <w:marRight w:val="0"/>
      <w:marTop w:val="0"/>
      <w:marBottom w:val="0"/>
      <w:divBdr>
        <w:top w:val="none" w:sz="0" w:space="0" w:color="auto"/>
        <w:left w:val="none" w:sz="0" w:space="0" w:color="auto"/>
        <w:bottom w:val="none" w:sz="0" w:space="0" w:color="auto"/>
        <w:right w:val="none" w:sz="0" w:space="0" w:color="auto"/>
      </w:divBdr>
    </w:div>
    <w:div w:id="1063941437">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219442815">
      <w:bodyDiv w:val="1"/>
      <w:marLeft w:val="0"/>
      <w:marRight w:val="0"/>
      <w:marTop w:val="0"/>
      <w:marBottom w:val="0"/>
      <w:divBdr>
        <w:top w:val="none" w:sz="0" w:space="0" w:color="auto"/>
        <w:left w:val="none" w:sz="0" w:space="0" w:color="auto"/>
        <w:bottom w:val="none" w:sz="0" w:space="0" w:color="auto"/>
        <w:right w:val="none" w:sz="0" w:space="0" w:color="auto"/>
      </w:divBdr>
    </w:div>
    <w:div w:id="1223636933">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386682089">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537890496">
      <w:bodyDiv w:val="1"/>
      <w:marLeft w:val="0"/>
      <w:marRight w:val="0"/>
      <w:marTop w:val="0"/>
      <w:marBottom w:val="0"/>
      <w:divBdr>
        <w:top w:val="none" w:sz="0" w:space="0" w:color="auto"/>
        <w:left w:val="none" w:sz="0" w:space="0" w:color="auto"/>
        <w:bottom w:val="none" w:sz="0" w:space="0" w:color="auto"/>
        <w:right w:val="none" w:sz="0" w:space="0" w:color="auto"/>
      </w:divBdr>
    </w:div>
    <w:div w:id="1585870539">
      <w:bodyDiv w:val="1"/>
      <w:marLeft w:val="0"/>
      <w:marRight w:val="0"/>
      <w:marTop w:val="0"/>
      <w:marBottom w:val="0"/>
      <w:divBdr>
        <w:top w:val="none" w:sz="0" w:space="0" w:color="auto"/>
        <w:left w:val="none" w:sz="0" w:space="0" w:color="auto"/>
        <w:bottom w:val="none" w:sz="0" w:space="0" w:color="auto"/>
        <w:right w:val="none" w:sz="0" w:space="0" w:color="auto"/>
      </w:divBdr>
    </w:div>
    <w:div w:id="1603998184">
      <w:bodyDiv w:val="1"/>
      <w:marLeft w:val="0"/>
      <w:marRight w:val="0"/>
      <w:marTop w:val="0"/>
      <w:marBottom w:val="0"/>
      <w:divBdr>
        <w:top w:val="none" w:sz="0" w:space="0" w:color="auto"/>
        <w:left w:val="none" w:sz="0" w:space="0" w:color="auto"/>
        <w:bottom w:val="none" w:sz="0" w:space="0" w:color="auto"/>
        <w:right w:val="none" w:sz="0" w:space="0" w:color="auto"/>
      </w:divBdr>
    </w:div>
    <w:div w:id="1642803559">
      <w:bodyDiv w:val="1"/>
      <w:marLeft w:val="0"/>
      <w:marRight w:val="0"/>
      <w:marTop w:val="0"/>
      <w:marBottom w:val="0"/>
      <w:divBdr>
        <w:top w:val="none" w:sz="0" w:space="0" w:color="auto"/>
        <w:left w:val="none" w:sz="0" w:space="0" w:color="auto"/>
        <w:bottom w:val="none" w:sz="0" w:space="0" w:color="auto"/>
        <w:right w:val="none" w:sz="0" w:space="0" w:color="auto"/>
      </w:divBdr>
    </w:div>
    <w:div w:id="1658193017">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3427571">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柴田　栞</cp:lastModifiedBy>
  <cp:revision>4</cp:revision>
  <cp:lastPrinted>2022-07-21T09:12:00Z</cp:lastPrinted>
  <dcterms:created xsi:type="dcterms:W3CDTF">2022-07-21T08:54:00Z</dcterms:created>
  <dcterms:modified xsi:type="dcterms:W3CDTF">2022-07-21T09:13:00Z</dcterms:modified>
</cp:coreProperties>
</file>